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AC" w:rsidRDefault="00F95FAC" w:rsidP="00F95FAC">
      <w:pPr>
        <w:pStyle w:val="Titre"/>
        <w:rPr>
          <w:lang w:val="fr-FR"/>
        </w:rPr>
      </w:pPr>
      <w:r>
        <w:rPr>
          <w:lang w:val="fr-FR"/>
        </w:rPr>
        <w:t>Réunion Cellule Numérique et Innovation Pédagogique du 20/04/2020</w:t>
      </w:r>
    </w:p>
    <w:p w:rsidR="00F95FAC" w:rsidRDefault="00F95FAC">
      <w:pPr>
        <w:rPr>
          <w:lang w:val="fr-FR"/>
        </w:rPr>
      </w:pPr>
      <w:r>
        <w:rPr>
          <w:lang w:val="fr-FR"/>
        </w:rPr>
        <w:t>Présents : CG et MC sur salon Discord TICE</w:t>
      </w:r>
    </w:p>
    <w:p w:rsidR="00F95FAC" w:rsidRDefault="00F95FAC" w:rsidP="00F95FAC">
      <w:pPr>
        <w:pStyle w:val="Titre1"/>
        <w:rPr>
          <w:lang w:val="fr-FR"/>
        </w:rPr>
      </w:pPr>
      <w:r>
        <w:rPr>
          <w:lang w:val="fr-FR"/>
        </w:rPr>
        <w:t>Bilan quantitatif et qualitatif pour la DGER (Grégoire Thomas)</w:t>
      </w:r>
    </w:p>
    <w:p w:rsidR="00BF58FD" w:rsidRDefault="00BF58FD">
      <w:pPr>
        <w:rPr>
          <w:lang w:val="fr-FR"/>
        </w:rPr>
      </w:pPr>
      <w:r>
        <w:rPr>
          <w:lang w:val="fr-FR"/>
        </w:rPr>
        <w:t>Grégoire Thomas ancien directeur d’</w:t>
      </w:r>
      <w:proofErr w:type="spellStart"/>
      <w:r>
        <w:rPr>
          <w:lang w:val="fr-FR"/>
        </w:rPr>
        <w:t>AgroCampusOuest</w:t>
      </w:r>
      <w:proofErr w:type="spellEnd"/>
      <w:r>
        <w:rPr>
          <w:lang w:val="fr-FR"/>
        </w:rPr>
        <w:t>, chargé de mission « </w:t>
      </w:r>
      <w:r w:rsidR="00F95FAC">
        <w:rPr>
          <w:lang w:val="fr-FR"/>
        </w:rPr>
        <w:t>R</w:t>
      </w:r>
      <w:r>
        <w:rPr>
          <w:lang w:val="fr-FR"/>
        </w:rPr>
        <w:t>etour</w:t>
      </w:r>
      <w:r w:rsidR="00F95FAC">
        <w:rPr>
          <w:lang w:val="fr-FR"/>
        </w:rPr>
        <w:t xml:space="preserve"> sur</w:t>
      </w:r>
      <w:r>
        <w:rPr>
          <w:lang w:val="fr-FR"/>
        </w:rPr>
        <w:t xml:space="preserve"> l’ens</w:t>
      </w:r>
      <w:r w:rsidR="00F95FAC">
        <w:rPr>
          <w:lang w:val="fr-FR"/>
        </w:rPr>
        <w:t>eignement distanciel durant l’épidémie de</w:t>
      </w:r>
      <w:r>
        <w:rPr>
          <w:lang w:val="fr-FR"/>
        </w:rPr>
        <w:t xml:space="preserve"> Covid</w:t>
      </w:r>
      <w:r w:rsidR="00F95FAC">
        <w:rPr>
          <w:lang w:val="fr-FR"/>
        </w:rPr>
        <w:t>-19</w:t>
      </w:r>
      <w:r>
        <w:rPr>
          <w:lang w:val="fr-FR"/>
        </w:rPr>
        <w:t> »</w:t>
      </w:r>
      <w:r w:rsidR="00F95FAC">
        <w:rPr>
          <w:lang w:val="fr-FR"/>
        </w:rPr>
        <w:t xml:space="preserve"> et également</w:t>
      </w:r>
      <w:r>
        <w:rPr>
          <w:lang w:val="fr-FR"/>
        </w:rPr>
        <w:t xml:space="preserve"> chargé d’instruire les réponses de l’appel à projet de la DGER sur la liaison secondaire/supérieur.</w:t>
      </w:r>
    </w:p>
    <w:p w:rsidR="00F95FAC" w:rsidRDefault="00F95FAC">
      <w:pPr>
        <w:rPr>
          <w:lang w:val="fr-FR"/>
        </w:rPr>
      </w:pPr>
      <w:r>
        <w:rPr>
          <w:lang w:val="fr-FR"/>
        </w:rPr>
        <w:t>Extrait de sa lettre de mission :</w:t>
      </w:r>
    </w:p>
    <w:p w:rsidR="00F95FAC" w:rsidRDefault="00F95FAC">
      <w:pPr>
        <w:rPr>
          <w:lang w:val="fr-FR"/>
        </w:rPr>
      </w:pPr>
      <w:r>
        <w:rPr>
          <w:rFonts w:cstheme="minorHAnsi"/>
          <w:lang w:val="fr-FR"/>
        </w:rPr>
        <w:t>« </w:t>
      </w:r>
      <w:r w:rsidRPr="00F95FAC">
        <w:rPr>
          <w:rFonts w:cstheme="minorHAnsi"/>
          <w:lang w:val="fr-FR"/>
        </w:rPr>
        <w:t xml:space="preserve">La première mission consiste à </w:t>
      </w:r>
      <w:r w:rsidRPr="00F95FAC">
        <w:rPr>
          <w:rFonts w:cstheme="minorHAnsi"/>
          <w:b/>
          <w:lang w:val="fr-FR"/>
        </w:rPr>
        <w:t xml:space="preserve">établir un bilan quantitatif et qualitatif </w:t>
      </w:r>
      <w:r w:rsidRPr="00F95FAC">
        <w:rPr>
          <w:rFonts w:cstheme="minorHAnsi"/>
          <w:b/>
          <w:i/>
          <w:lang w:val="fr-FR"/>
        </w:rPr>
        <w:t xml:space="preserve">in </w:t>
      </w:r>
      <w:proofErr w:type="spellStart"/>
      <w:r w:rsidRPr="00F95FAC">
        <w:rPr>
          <w:rFonts w:cstheme="minorHAnsi"/>
          <w:b/>
          <w:i/>
          <w:lang w:val="fr-FR"/>
        </w:rPr>
        <w:t>itinere</w:t>
      </w:r>
      <w:proofErr w:type="spellEnd"/>
      <w:r w:rsidRPr="00F95FAC">
        <w:rPr>
          <w:rFonts w:cstheme="minorHAnsi"/>
          <w:b/>
          <w:lang w:val="fr-FR"/>
        </w:rPr>
        <w:t xml:space="preserve"> et </w:t>
      </w:r>
      <w:r w:rsidRPr="00F95FAC">
        <w:rPr>
          <w:rFonts w:cstheme="minorHAnsi"/>
          <w:b/>
          <w:i/>
          <w:lang w:val="fr-FR"/>
        </w:rPr>
        <w:t>in fine</w:t>
      </w:r>
      <w:r w:rsidRPr="00F95FAC">
        <w:rPr>
          <w:rFonts w:cstheme="minorHAnsi"/>
          <w:b/>
          <w:lang w:val="fr-FR"/>
        </w:rPr>
        <w:t xml:space="preserve"> de la mise en œuvre par les établissements publics et privés d'enseignement supérieur agricole des dispositifs permettant d'assurer la continuité pédagogique</w:t>
      </w:r>
      <w:r w:rsidRPr="00F95FAC">
        <w:rPr>
          <w:rFonts w:cstheme="minorHAnsi"/>
          <w:lang w:val="fr-FR"/>
        </w:rPr>
        <w:t xml:space="preserve">. Une remontée du </w:t>
      </w:r>
      <w:r w:rsidRPr="00F95FAC">
        <w:rPr>
          <w:rFonts w:cstheme="minorHAnsi"/>
          <w:b/>
          <w:lang w:val="fr-FR"/>
        </w:rPr>
        <w:t>type et du nombre d'outils mobilisés par les écoles</w:t>
      </w:r>
      <w:r w:rsidRPr="00F95FAC">
        <w:rPr>
          <w:rFonts w:cstheme="minorHAnsi"/>
          <w:lang w:val="fr-FR"/>
        </w:rPr>
        <w:t xml:space="preserve"> est effectuée régulièrement permettant une analyse quantitative (nombre de classes virtuelles, plateformes utilisées, etc.) mais sans qu'il soit menée d'analyse qualitative des dispositifs mis en place. Or, à titre de retour d'expérience et de capitalisation pour l’avenir, il est important de disposer d</w:t>
      </w:r>
      <w:r w:rsidRPr="00F95FAC">
        <w:rPr>
          <w:rFonts w:cstheme="minorHAnsi"/>
          <w:b/>
          <w:lang w:val="fr-FR"/>
        </w:rPr>
        <w:t>'une observation extérieure des dispositifs de continuité pédagogique</w:t>
      </w:r>
      <w:r w:rsidRPr="00F95FAC">
        <w:rPr>
          <w:rFonts w:cstheme="minorHAnsi"/>
          <w:lang w:val="fr-FR"/>
        </w:rPr>
        <w:t xml:space="preserve"> mis en place par les écoles pendant cette période de confinement. M. Grégoire Thomas pourra s'appuyer sur le réseau des DSI et des DEVE des écoles, sur la méthodologie de la mission homologue confiée à l’Inspection de l’enseignement agricole pour l’enseignement technique, mais aussi sur les retours d’expériences des universités et des établissements homologues européens. Cette mission d’accompagnement pourra donne lieu à des </w:t>
      </w:r>
      <w:r w:rsidRPr="00F95FAC">
        <w:rPr>
          <w:rFonts w:cstheme="minorHAnsi"/>
          <w:b/>
          <w:lang w:val="fr-FR"/>
        </w:rPr>
        <w:t>restitutions intermédiaires</w:t>
      </w:r>
      <w:r w:rsidRPr="00F95FAC">
        <w:rPr>
          <w:rFonts w:cstheme="minorHAnsi"/>
          <w:lang w:val="fr-FR"/>
        </w:rPr>
        <w:t xml:space="preserve"> pour favoriser la circulation des bonnes pratiques entre établissements et sera conclue par un </w:t>
      </w:r>
      <w:r w:rsidRPr="00F95FAC">
        <w:rPr>
          <w:rFonts w:cstheme="minorHAnsi"/>
          <w:b/>
          <w:lang w:val="fr-FR"/>
        </w:rPr>
        <w:t>rapport final de synthèse</w:t>
      </w:r>
      <w:r w:rsidRPr="00F95FAC">
        <w:rPr>
          <w:rFonts w:cstheme="minorHAnsi"/>
          <w:lang w:val="fr-FR"/>
        </w:rPr>
        <w:t xml:space="preserve"> qui a vocation à être publié, après avoir été débattu en Conférence des directeurs des établissements d’enseignement supérieur agronomique, vétérinaires et de paysage (CDESA) et éventuellement présenté en Conseil national de l’enseignement supérieur de la recherche agricoles, agroalimentaires et vétérinaires (CNESERAAV).</w:t>
      </w:r>
      <w:r>
        <w:rPr>
          <w:rFonts w:cstheme="minorHAnsi"/>
          <w:lang w:val="fr-FR"/>
        </w:rPr>
        <w:t> »</w:t>
      </w:r>
    </w:p>
    <w:p w:rsidR="00BF58FD" w:rsidRDefault="006369AA">
      <w:pPr>
        <w:rPr>
          <w:lang w:val="fr-FR"/>
        </w:rPr>
      </w:pPr>
      <w:r>
        <w:rPr>
          <w:lang w:val="fr-FR"/>
        </w:rPr>
        <w:t xml:space="preserve">La date du 5 mai est évoquée pour « accueillir » le chargé de mission en </w:t>
      </w:r>
      <w:proofErr w:type="spellStart"/>
      <w:r>
        <w:rPr>
          <w:lang w:val="fr-FR"/>
        </w:rPr>
        <w:t>visio</w:t>
      </w:r>
      <w:proofErr w:type="spellEnd"/>
      <w:r>
        <w:rPr>
          <w:lang w:val="fr-FR"/>
        </w:rPr>
        <w:t>. Lors de cette réunion, nous pourrions inviter un ou deux élèves pour qu’ils témoignent de leur expérience.</w:t>
      </w:r>
    </w:p>
    <w:p w:rsidR="00F95FAC" w:rsidRDefault="00F95FAC">
      <w:pPr>
        <w:rPr>
          <w:lang w:val="fr-FR"/>
        </w:rPr>
      </w:pPr>
      <w:r>
        <w:rPr>
          <w:lang w:val="fr-FR"/>
        </w:rPr>
        <w:t>Que contiendra notre synthèse ?</w:t>
      </w:r>
    </w:p>
    <w:p w:rsidR="00F95FAC" w:rsidRDefault="00DD2E57" w:rsidP="00B8276C">
      <w:pPr>
        <w:pStyle w:val="Paragraphedeliste"/>
        <w:numPr>
          <w:ilvl w:val="0"/>
          <w:numId w:val="1"/>
        </w:numPr>
        <w:rPr>
          <w:lang w:val="fr-FR"/>
        </w:rPr>
      </w:pPr>
      <w:r w:rsidRPr="00F95FAC">
        <w:rPr>
          <w:lang w:val="fr-FR"/>
        </w:rPr>
        <w:t>Description</w:t>
      </w:r>
      <w:r w:rsidR="00F95FAC" w:rsidRPr="00F95FAC">
        <w:rPr>
          <w:lang w:val="fr-FR"/>
        </w:rPr>
        <w:t xml:space="preserve"> de la C</w:t>
      </w:r>
      <w:r w:rsidRPr="00F95FAC">
        <w:rPr>
          <w:lang w:val="fr-FR"/>
        </w:rPr>
        <w:t>ellule en temps normal : qui quoi, que fait-on, quels outils ?</w:t>
      </w:r>
    </w:p>
    <w:p w:rsidR="00F95FAC" w:rsidRDefault="00DD2E57" w:rsidP="00B8276C">
      <w:pPr>
        <w:pStyle w:val="Paragraphedeliste"/>
        <w:numPr>
          <w:ilvl w:val="0"/>
          <w:numId w:val="1"/>
        </w:numPr>
        <w:rPr>
          <w:lang w:val="fr-FR"/>
        </w:rPr>
      </w:pPr>
      <w:r w:rsidRPr="00F95FAC">
        <w:rPr>
          <w:lang w:val="fr-FR"/>
        </w:rPr>
        <w:t xml:space="preserve">Renforcement </w:t>
      </w:r>
      <w:r w:rsidR="00F95FAC" w:rsidRPr="00F95FAC">
        <w:rPr>
          <w:lang w:val="fr-FR"/>
        </w:rPr>
        <w:t xml:space="preserve">en personnel </w:t>
      </w:r>
      <w:r w:rsidRPr="00F95FAC">
        <w:rPr>
          <w:lang w:val="fr-FR"/>
        </w:rPr>
        <w:t xml:space="preserve">de la Cellule en temps de </w:t>
      </w:r>
      <w:proofErr w:type="spellStart"/>
      <w:r w:rsidRPr="00F95FAC">
        <w:rPr>
          <w:lang w:val="fr-FR"/>
        </w:rPr>
        <w:t>Covid</w:t>
      </w:r>
      <w:proofErr w:type="spellEnd"/>
      <w:r w:rsidRPr="00F95FAC">
        <w:rPr>
          <w:lang w:val="fr-FR"/>
        </w:rPr>
        <w:t> : GP, FT, JS</w:t>
      </w:r>
      <w:r w:rsidR="00F95FAC">
        <w:rPr>
          <w:lang w:val="fr-FR"/>
        </w:rPr>
        <w:t>.</w:t>
      </w:r>
    </w:p>
    <w:p w:rsidR="00743DC2" w:rsidRDefault="00F95FAC" w:rsidP="0064283F">
      <w:pPr>
        <w:pStyle w:val="Paragraphedeliste"/>
        <w:numPr>
          <w:ilvl w:val="0"/>
          <w:numId w:val="1"/>
        </w:numPr>
        <w:rPr>
          <w:lang w:val="fr-FR"/>
        </w:rPr>
      </w:pPr>
      <w:r w:rsidRPr="00743DC2">
        <w:rPr>
          <w:lang w:val="fr-FR"/>
        </w:rPr>
        <w:t xml:space="preserve">Outils </w:t>
      </w:r>
      <w:r w:rsidR="00743DC2" w:rsidRPr="00743DC2">
        <w:rPr>
          <w:lang w:val="fr-FR"/>
        </w:rPr>
        <w:t>(</w:t>
      </w:r>
      <w:r w:rsidRPr="00743DC2">
        <w:rPr>
          <w:lang w:val="fr-FR"/>
        </w:rPr>
        <w:t>supplémentaires</w:t>
      </w:r>
      <w:r w:rsidR="00743DC2" w:rsidRPr="00743DC2">
        <w:rPr>
          <w:lang w:val="fr-FR"/>
        </w:rPr>
        <w:t>)</w:t>
      </w:r>
      <w:r w:rsidRPr="00743DC2">
        <w:rPr>
          <w:lang w:val="fr-FR"/>
        </w:rPr>
        <w:t xml:space="preserve"> déployés :</w:t>
      </w:r>
      <w:r w:rsidR="00743DC2" w:rsidRPr="00743DC2">
        <w:rPr>
          <w:lang w:val="fr-FR"/>
        </w:rPr>
        <w:t xml:space="preserve"> Moodle, Vimeo, dispositifs de classe virtuelle (BBB, GTM, Discord, Skype, autres ?).</w:t>
      </w:r>
    </w:p>
    <w:p w:rsidR="006369AA" w:rsidRDefault="00DD2E57" w:rsidP="001A5A86">
      <w:pPr>
        <w:pStyle w:val="Paragraphedeliste"/>
        <w:numPr>
          <w:ilvl w:val="0"/>
          <w:numId w:val="1"/>
        </w:numPr>
        <w:rPr>
          <w:lang w:val="fr-FR"/>
        </w:rPr>
      </w:pPr>
      <w:r w:rsidRPr="006369AA">
        <w:rPr>
          <w:lang w:val="fr-FR"/>
        </w:rPr>
        <w:t>Bilan quantitatif : nombre d’instances de CV synchrones</w:t>
      </w:r>
      <w:r w:rsidR="00743DC2" w:rsidRPr="006369AA">
        <w:rPr>
          <w:lang w:val="fr-FR"/>
        </w:rPr>
        <w:t xml:space="preserve"> (par outil, </w:t>
      </w:r>
      <w:r w:rsidRPr="006369AA">
        <w:rPr>
          <w:lang w:val="fr-FR"/>
        </w:rPr>
        <w:t>n</w:t>
      </w:r>
      <w:r w:rsidR="00743DC2" w:rsidRPr="006369AA">
        <w:rPr>
          <w:lang w:val="fr-FR"/>
        </w:rPr>
        <w:t>om</w:t>
      </w:r>
      <w:r w:rsidRPr="006369AA">
        <w:rPr>
          <w:lang w:val="fr-FR"/>
        </w:rPr>
        <w:t>bre d’heures</w:t>
      </w:r>
      <w:r w:rsidR="006369AA" w:rsidRPr="006369AA">
        <w:rPr>
          <w:lang w:val="fr-FR"/>
        </w:rPr>
        <w:t>/instances</w:t>
      </w:r>
      <w:r w:rsidR="00743DC2" w:rsidRPr="006369AA">
        <w:rPr>
          <w:lang w:val="fr-FR"/>
        </w:rPr>
        <w:t xml:space="preserve"> et type d’enseignement (CM, TD, réponse aux questions posées par les étudiants, remédiation/retour sur un travail des étudiants</w:t>
      </w:r>
      <w:r w:rsidRPr="006369AA">
        <w:rPr>
          <w:lang w:val="fr-FR"/>
        </w:rPr>
        <w:t>) ; n</w:t>
      </w:r>
      <w:r w:rsidR="00743DC2" w:rsidRPr="006369AA">
        <w:rPr>
          <w:lang w:val="fr-FR"/>
        </w:rPr>
        <w:t>ombre</w:t>
      </w:r>
      <w:r w:rsidRPr="006369AA">
        <w:rPr>
          <w:lang w:val="fr-FR"/>
        </w:rPr>
        <w:t xml:space="preserve"> de cours en ligne asynchrones</w:t>
      </w:r>
      <w:r w:rsidR="00743DC2" w:rsidRPr="006369AA">
        <w:rPr>
          <w:lang w:val="fr-FR"/>
        </w:rPr>
        <w:t xml:space="preserve"> (espaces de cours Moodle utilisés et nombre d’heures à l’emploi du temps)</w:t>
      </w:r>
      <w:r w:rsidRPr="006369AA">
        <w:rPr>
          <w:lang w:val="fr-FR"/>
        </w:rPr>
        <w:t> ; n</w:t>
      </w:r>
      <w:r w:rsidR="00743DC2" w:rsidRPr="006369AA">
        <w:rPr>
          <w:lang w:val="fr-FR"/>
        </w:rPr>
        <w:t>om</w:t>
      </w:r>
      <w:r w:rsidRPr="006369AA">
        <w:rPr>
          <w:lang w:val="fr-FR"/>
        </w:rPr>
        <w:t xml:space="preserve">bre de </w:t>
      </w:r>
      <w:r w:rsidR="00274C4D" w:rsidRPr="006369AA">
        <w:rPr>
          <w:lang w:val="fr-FR"/>
        </w:rPr>
        <w:t>vidéos</w:t>
      </w:r>
      <w:r w:rsidR="00743DC2" w:rsidRPr="006369AA">
        <w:rPr>
          <w:lang w:val="fr-FR"/>
        </w:rPr>
        <w:t xml:space="preserve"> déposées sur Vimeo, voire des statistiques de vues</w:t>
      </w:r>
      <w:r w:rsidRPr="006369AA">
        <w:rPr>
          <w:lang w:val="fr-FR"/>
        </w:rPr>
        <w:t> ; p</w:t>
      </w:r>
      <w:r w:rsidR="00743DC2" w:rsidRPr="006369AA">
        <w:rPr>
          <w:lang w:val="fr-FR"/>
        </w:rPr>
        <w:t>roblèmes</w:t>
      </w:r>
      <w:r w:rsidRPr="006369AA">
        <w:rPr>
          <w:lang w:val="fr-FR"/>
        </w:rPr>
        <w:t xml:space="preserve"> de liaison (</w:t>
      </w:r>
      <w:r w:rsidR="00743DC2" w:rsidRPr="006369AA">
        <w:rPr>
          <w:lang w:val="fr-FR"/>
        </w:rPr>
        <w:t xml:space="preserve">il existe des infos </w:t>
      </w:r>
      <w:r w:rsidR="00743DC2" w:rsidRPr="006369AA">
        <w:rPr>
          <w:lang w:val="fr-FR"/>
        </w:rPr>
        <w:lastRenderedPageBreak/>
        <w:t xml:space="preserve">dans le </w:t>
      </w:r>
      <w:hyperlink r:id="rId5" w:history="1">
        <w:r w:rsidR="00743DC2" w:rsidRPr="006369AA">
          <w:rPr>
            <w:rStyle w:val="Lienhypertexte"/>
            <w:rFonts w:cstheme="minorHAnsi"/>
            <w:lang w:val="fr-FR"/>
          </w:rPr>
          <w:t>Feedback</w:t>
        </w:r>
        <w:r w:rsidRPr="006369AA">
          <w:rPr>
            <w:rStyle w:val="Lienhypertexte"/>
            <w:rFonts w:cstheme="minorHAnsi"/>
            <w:lang w:val="fr-FR"/>
          </w:rPr>
          <w:t xml:space="preserve"> </w:t>
        </w:r>
        <w:r w:rsidR="006369AA" w:rsidRPr="006369AA">
          <w:rPr>
            <w:rStyle w:val="Lienhypertexte"/>
            <w:rFonts w:cstheme="minorHAnsi"/>
            <w:lang w:val="fr-FR"/>
          </w:rPr>
          <w:t>Évaluation Discord</w:t>
        </w:r>
      </w:hyperlink>
      <w:r w:rsidR="006369AA" w:rsidRPr="006369AA">
        <w:rPr>
          <w:rFonts w:cstheme="minorHAnsi"/>
          <w:lang w:val="fr-FR"/>
        </w:rPr>
        <w:t>, 106 réponses sur 160 inscrits</w:t>
      </w:r>
      <w:r w:rsidRPr="006369AA">
        <w:rPr>
          <w:rFonts w:cstheme="minorHAnsi"/>
          <w:lang w:val="fr-FR"/>
        </w:rPr>
        <w:t>)</w:t>
      </w:r>
      <w:r w:rsidR="006369AA" w:rsidRPr="006369AA">
        <w:rPr>
          <w:rFonts w:cstheme="minorHAnsi"/>
          <w:lang w:val="fr-FR"/>
        </w:rPr>
        <w:t>. Fait-on des questionnaires prof et élèves ?</w:t>
      </w:r>
      <w:r w:rsidRPr="006369AA">
        <w:rPr>
          <w:lang w:val="fr-FR"/>
        </w:rPr>
        <w:t xml:space="preserve"> =&gt; </w:t>
      </w:r>
      <w:r w:rsidR="006369AA" w:rsidRPr="006369AA">
        <w:rPr>
          <w:lang w:val="fr-FR"/>
        </w:rPr>
        <w:t>dépend du délai.</w:t>
      </w:r>
    </w:p>
    <w:p w:rsidR="006369AA" w:rsidRDefault="006369AA" w:rsidP="003A1256">
      <w:pPr>
        <w:pStyle w:val="Paragraphedeliste"/>
        <w:numPr>
          <w:ilvl w:val="0"/>
          <w:numId w:val="1"/>
        </w:numPr>
        <w:rPr>
          <w:lang w:val="fr-FR"/>
        </w:rPr>
      </w:pPr>
      <w:r w:rsidRPr="006369AA">
        <w:rPr>
          <w:lang w:val="fr-FR"/>
        </w:rPr>
        <w:t>É</w:t>
      </w:r>
      <w:r w:rsidR="00DD2E57" w:rsidRPr="006369AA">
        <w:rPr>
          <w:lang w:val="fr-FR"/>
        </w:rPr>
        <w:t xml:space="preserve">valuation : </w:t>
      </w:r>
      <w:r w:rsidRPr="006369AA">
        <w:rPr>
          <w:lang w:val="fr-FR"/>
        </w:rPr>
        <w:t>nombre d’examens organisés, nature/</w:t>
      </w:r>
      <w:r w:rsidR="00DD2E57" w:rsidRPr="006369AA">
        <w:rPr>
          <w:lang w:val="fr-FR"/>
        </w:rPr>
        <w:t>modalités</w:t>
      </w:r>
      <w:r w:rsidRPr="006369AA">
        <w:rPr>
          <w:lang w:val="fr-FR"/>
        </w:rPr>
        <w:t>, outils.</w:t>
      </w:r>
    </w:p>
    <w:p w:rsidR="00DD2E57" w:rsidRPr="003833C4" w:rsidRDefault="00DD2E57" w:rsidP="003833C4">
      <w:pPr>
        <w:pStyle w:val="Paragraphedeliste"/>
        <w:numPr>
          <w:ilvl w:val="0"/>
          <w:numId w:val="1"/>
        </w:numPr>
        <w:rPr>
          <w:lang w:val="fr-FR"/>
        </w:rPr>
      </w:pPr>
      <w:r w:rsidRPr="006369AA">
        <w:rPr>
          <w:lang w:val="fr-FR"/>
        </w:rPr>
        <w:t xml:space="preserve">Bilan qualitatif : synthèse des Rex </w:t>
      </w:r>
    </w:p>
    <w:p w:rsidR="00DD2E57" w:rsidRDefault="00DD2E57">
      <w:pPr>
        <w:rPr>
          <w:lang w:val="fr-FR"/>
        </w:rPr>
      </w:pPr>
      <w:r>
        <w:rPr>
          <w:lang w:val="fr-FR"/>
        </w:rPr>
        <w:t>Méthodo</w:t>
      </w:r>
      <w:r w:rsidR="006369AA">
        <w:rPr>
          <w:lang w:val="fr-FR"/>
        </w:rPr>
        <w:t>logie</w:t>
      </w:r>
      <w:r>
        <w:rPr>
          <w:lang w:val="fr-FR"/>
        </w:rPr>
        <w:t xml:space="preserve"> : réunion TICE pour en </w:t>
      </w:r>
      <w:r w:rsidR="006369AA">
        <w:rPr>
          <w:lang w:val="fr-FR"/>
        </w:rPr>
        <w:t>affiner la méthodologie</w:t>
      </w:r>
      <w:r>
        <w:rPr>
          <w:lang w:val="fr-FR"/>
        </w:rPr>
        <w:t xml:space="preserve"> où l’on invi</w:t>
      </w:r>
      <w:r w:rsidR="006369AA">
        <w:rPr>
          <w:lang w:val="fr-FR"/>
        </w:rPr>
        <w:t>te :</w:t>
      </w:r>
      <w:r w:rsidR="00274C4D">
        <w:rPr>
          <w:lang w:val="fr-FR"/>
        </w:rPr>
        <w:t xml:space="preserve"> MC, CG, GP, FT et JS et SBR. </w:t>
      </w:r>
      <w:r w:rsidR="006369AA">
        <w:rPr>
          <w:lang w:val="fr-FR"/>
        </w:rPr>
        <w:t>Les propositions ci-dessous seront communiquées à</w:t>
      </w:r>
      <w:r w:rsidR="00051938">
        <w:rPr>
          <w:lang w:val="fr-FR"/>
        </w:rPr>
        <w:t xml:space="preserve"> l’ensemble de</w:t>
      </w:r>
      <w:r w:rsidR="006369AA">
        <w:rPr>
          <w:lang w:val="fr-FR"/>
        </w:rPr>
        <w:t xml:space="preserve"> la Cellule </w:t>
      </w:r>
      <w:r w:rsidR="00051938">
        <w:rPr>
          <w:lang w:val="fr-FR"/>
        </w:rPr>
        <w:t xml:space="preserve">renforcée </w:t>
      </w:r>
      <w:r w:rsidR="006369AA">
        <w:rPr>
          <w:lang w:val="fr-FR"/>
        </w:rPr>
        <w:t>lors de cette réunion. Proposition du 22/04 à 14h (à la place de la réunion DEVE hebdomadaire qui n’a pas lieu).</w:t>
      </w:r>
    </w:p>
    <w:p w:rsidR="00566181" w:rsidRDefault="00274C4D">
      <w:pPr>
        <w:rPr>
          <w:lang w:val="fr-FR"/>
        </w:rPr>
      </w:pPr>
      <w:r>
        <w:rPr>
          <w:lang w:val="fr-FR"/>
        </w:rPr>
        <w:t>Recueil d’info :</w:t>
      </w:r>
    </w:p>
    <w:p w:rsidR="00566181" w:rsidRDefault="00566181" w:rsidP="00566181">
      <w:pPr>
        <w:pStyle w:val="Paragraphedeliste"/>
        <w:numPr>
          <w:ilvl w:val="0"/>
          <w:numId w:val="2"/>
        </w:numPr>
        <w:rPr>
          <w:lang w:val="fr-FR"/>
        </w:rPr>
      </w:pPr>
      <w:r>
        <w:rPr>
          <w:lang w:val="fr-FR"/>
        </w:rPr>
        <w:t xml:space="preserve">MC : </w:t>
      </w:r>
      <w:r w:rsidR="00274C4D" w:rsidRPr="00566181">
        <w:rPr>
          <w:lang w:val="fr-FR"/>
        </w:rPr>
        <w:t xml:space="preserve">comptabiliser sur </w:t>
      </w:r>
      <w:r>
        <w:rPr>
          <w:lang w:val="fr-FR"/>
        </w:rPr>
        <w:t>M</w:t>
      </w:r>
      <w:r w:rsidR="00274C4D" w:rsidRPr="00566181">
        <w:rPr>
          <w:lang w:val="fr-FR"/>
        </w:rPr>
        <w:t>oodle/</w:t>
      </w:r>
      <w:r>
        <w:rPr>
          <w:lang w:val="fr-FR"/>
        </w:rPr>
        <w:t>V</w:t>
      </w:r>
      <w:r w:rsidR="00274C4D" w:rsidRPr="00566181">
        <w:rPr>
          <w:lang w:val="fr-FR"/>
        </w:rPr>
        <w:t>imeo/BBB, tout ce qu</w:t>
      </w:r>
      <w:r w:rsidR="003833C4">
        <w:rPr>
          <w:lang w:val="fr-FR"/>
        </w:rPr>
        <w:t>e l’</w:t>
      </w:r>
      <w:r>
        <w:rPr>
          <w:lang w:val="fr-FR"/>
        </w:rPr>
        <w:t xml:space="preserve">on peut à la main ; </w:t>
      </w:r>
    </w:p>
    <w:p w:rsidR="00566181" w:rsidRDefault="00274C4D" w:rsidP="00566181">
      <w:pPr>
        <w:pStyle w:val="Paragraphedeliste"/>
        <w:numPr>
          <w:ilvl w:val="0"/>
          <w:numId w:val="2"/>
        </w:numPr>
        <w:rPr>
          <w:lang w:val="fr-FR"/>
        </w:rPr>
      </w:pPr>
      <w:r w:rsidRPr="00566181">
        <w:rPr>
          <w:lang w:val="fr-FR"/>
        </w:rPr>
        <w:t>FT sur Discord ou d’autres outils ;</w:t>
      </w:r>
    </w:p>
    <w:p w:rsidR="00274C4D" w:rsidRDefault="00274C4D" w:rsidP="00566181">
      <w:pPr>
        <w:pStyle w:val="Paragraphedeliste"/>
        <w:numPr>
          <w:ilvl w:val="0"/>
          <w:numId w:val="2"/>
        </w:numPr>
        <w:rPr>
          <w:lang w:val="fr-FR"/>
        </w:rPr>
      </w:pPr>
      <w:r w:rsidRPr="00566181">
        <w:rPr>
          <w:lang w:val="fr-FR"/>
        </w:rPr>
        <w:t>CG pour GTM de l</w:t>
      </w:r>
      <w:r w:rsidR="00566181">
        <w:rPr>
          <w:lang w:val="fr-FR"/>
        </w:rPr>
        <w:t>’école ;</w:t>
      </w:r>
    </w:p>
    <w:p w:rsidR="00566181" w:rsidRDefault="00566181" w:rsidP="00272FDE">
      <w:pPr>
        <w:pStyle w:val="Paragraphedeliste"/>
        <w:numPr>
          <w:ilvl w:val="0"/>
          <w:numId w:val="2"/>
        </w:numPr>
        <w:rPr>
          <w:lang w:val="fr-FR"/>
        </w:rPr>
      </w:pPr>
      <w:r w:rsidRPr="00566181">
        <w:rPr>
          <w:lang w:val="fr-FR"/>
        </w:rPr>
        <w:t>Richard si besoin pour des infos sur BBB ou des précisions sur les installations.</w:t>
      </w:r>
    </w:p>
    <w:p w:rsidR="00274C4D" w:rsidRDefault="00274C4D" w:rsidP="00712501">
      <w:pPr>
        <w:pStyle w:val="Paragraphedeliste"/>
        <w:numPr>
          <w:ilvl w:val="0"/>
          <w:numId w:val="2"/>
        </w:numPr>
        <w:rPr>
          <w:lang w:val="fr-FR"/>
        </w:rPr>
      </w:pPr>
      <w:r w:rsidRPr="00566181">
        <w:rPr>
          <w:lang w:val="fr-FR"/>
        </w:rPr>
        <w:t>Sondage ?</w:t>
      </w:r>
      <w:r w:rsidR="00566181" w:rsidRPr="00566181">
        <w:rPr>
          <w:lang w:val="fr-FR"/>
        </w:rPr>
        <w:t xml:space="preserve"> Alex si besoin</w:t>
      </w:r>
      <w:r w:rsidR="00566181">
        <w:rPr>
          <w:lang w:val="fr-FR"/>
        </w:rPr>
        <w:t xml:space="preserve"> pour revoir les questions</w:t>
      </w:r>
      <w:r w:rsidR="00566181" w:rsidRPr="00566181">
        <w:rPr>
          <w:lang w:val="fr-FR"/>
        </w:rPr>
        <w:t xml:space="preserve"> mais utilisation du Feedback de Moodle car plus simple à mettre en œuvre pour nous.</w:t>
      </w:r>
      <w:r w:rsidR="00712501">
        <w:rPr>
          <w:lang w:val="fr-FR"/>
        </w:rPr>
        <w:t xml:space="preserve"> É</w:t>
      </w:r>
      <w:r w:rsidR="00712501" w:rsidRPr="00712501">
        <w:rPr>
          <w:lang w:val="fr-FR"/>
        </w:rPr>
        <w:t xml:space="preserve">lèves : conditions de formation (dans quelles </w:t>
      </w:r>
      <w:r w:rsidR="00712501">
        <w:rPr>
          <w:lang w:val="fr-FR"/>
        </w:rPr>
        <w:t>conditions ont-ils travaillé ? N</w:t>
      </w:r>
      <w:r w:rsidR="00712501" w:rsidRPr="00712501">
        <w:rPr>
          <w:lang w:val="fr-FR"/>
        </w:rPr>
        <w:t>umériques et matérielles</w:t>
      </w:r>
      <w:r w:rsidR="00712501">
        <w:rPr>
          <w:lang w:val="fr-FR"/>
        </w:rPr>
        <w:t>, etc.</w:t>
      </w:r>
      <w:r w:rsidR="00712501" w:rsidRPr="00712501">
        <w:rPr>
          <w:lang w:val="fr-FR"/>
        </w:rPr>
        <w:t xml:space="preserve">) et </w:t>
      </w:r>
      <w:r w:rsidR="00712501">
        <w:rPr>
          <w:lang w:val="fr-FR"/>
        </w:rPr>
        <w:t>Rex. Enseignants : ressources produites et Rex.</w:t>
      </w:r>
    </w:p>
    <w:p w:rsidR="00566181" w:rsidRPr="00566181" w:rsidRDefault="00566181" w:rsidP="00566181">
      <w:pPr>
        <w:pStyle w:val="Paragraphedeliste"/>
        <w:numPr>
          <w:ilvl w:val="0"/>
          <w:numId w:val="2"/>
        </w:numPr>
        <w:rPr>
          <w:lang w:val="fr-FR"/>
        </w:rPr>
      </w:pPr>
      <w:r w:rsidRPr="00566181">
        <w:rPr>
          <w:lang w:val="fr-FR"/>
        </w:rPr>
        <w:t>Synthèse : CG et MC</w:t>
      </w:r>
    </w:p>
    <w:p w:rsidR="00274C4D" w:rsidRPr="00712501" w:rsidRDefault="00274C4D" w:rsidP="00712501">
      <w:pPr>
        <w:pStyle w:val="Paragraphedeliste"/>
        <w:ind w:left="1080"/>
        <w:rPr>
          <w:lang w:val="fr-FR"/>
        </w:rPr>
      </w:pPr>
    </w:p>
    <w:p w:rsidR="00BF58FD" w:rsidRDefault="00712501">
      <w:pPr>
        <w:rPr>
          <w:lang w:val="fr-FR"/>
        </w:rPr>
      </w:pPr>
      <w:r>
        <w:rPr>
          <w:lang w:val="fr-FR"/>
        </w:rPr>
        <w:t>Si date du 05/05 impérative, sondage pas possible à mettre en place</w:t>
      </w:r>
      <w:r w:rsidR="009B237D">
        <w:rPr>
          <w:lang w:val="fr-FR"/>
        </w:rPr>
        <w:t xml:space="preserve"> : on se contente du quanti et du qualitatif déjà disponible. </w:t>
      </w:r>
      <w:r>
        <w:rPr>
          <w:lang w:val="fr-FR"/>
        </w:rPr>
        <w:t>Dans ce cas, m</w:t>
      </w:r>
      <w:r w:rsidR="009B237D">
        <w:rPr>
          <w:lang w:val="fr-FR"/>
        </w:rPr>
        <w:t>ail aux responsables de départements</w:t>
      </w:r>
      <w:r>
        <w:rPr>
          <w:lang w:val="fr-FR"/>
        </w:rPr>
        <w:t xml:space="preserve"> pour que, lors de la réunion DEVE du </w:t>
      </w:r>
      <w:r w:rsidR="009B237D">
        <w:rPr>
          <w:lang w:val="fr-FR"/>
        </w:rPr>
        <w:t>29/04</w:t>
      </w:r>
      <w:r>
        <w:rPr>
          <w:lang w:val="fr-FR"/>
        </w:rPr>
        <w:t>, on mette à l’ordre du jour</w:t>
      </w:r>
      <w:r w:rsidR="009B237D">
        <w:rPr>
          <w:lang w:val="fr-FR"/>
        </w:rPr>
        <w:t xml:space="preserve"> un point sur le ressentis des collègues sur l’efficacité du dispositif de continuité pédago.</w:t>
      </w:r>
    </w:p>
    <w:p w:rsidR="004E4703" w:rsidRDefault="004E4703">
      <w:pPr>
        <w:rPr>
          <w:lang w:val="fr-FR"/>
        </w:rPr>
      </w:pPr>
    </w:p>
    <w:p w:rsidR="004E4703" w:rsidRDefault="004E4703">
      <w:pPr>
        <w:rPr>
          <w:lang w:val="fr-FR"/>
        </w:rPr>
      </w:pPr>
    </w:p>
    <w:p w:rsidR="004E4703" w:rsidRPr="00E44FFA" w:rsidRDefault="004E4703">
      <w:pPr>
        <w:rPr>
          <w:b/>
          <w:lang w:val="fr-FR"/>
        </w:rPr>
      </w:pPr>
      <w:bookmarkStart w:id="0" w:name="_GoBack"/>
      <w:r w:rsidRPr="00E44FFA">
        <w:rPr>
          <w:b/>
          <w:lang w:val="fr-FR"/>
        </w:rPr>
        <w:t>Vimeo</w:t>
      </w:r>
    </w:p>
    <w:p w:rsidR="00E44FFA" w:rsidRDefault="0017084F" w:rsidP="0017084F">
      <w:pPr>
        <w:rPr>
          <w:lang w:val="fr-FR"/>
        </w:rPr>
      </w:pPr>
      <w:r>
        <w:rPr>
          <w:lang w:val="fr-FR"/>
        </w:rPr>
        <w:t xml:space="preserve">Vimeo est une plateforme web </w:t>
      </w:r>
      <w:r w:rsidRPr="0017084F">
        <w:rPr>
          <w:lang w:val="fr-FR"/>
        </w:rPr>
        <w:t>destiné</w:t>
      </w:r>
      <w:r>
        <w:rPr>
          <w:lang w:val="fr-FR"/>
        </w:rPr>
        <w:t>e</w:t>
      </w:r>
      <w:r w:rsidRPr="0017084F">
        <w:rPr>
          <w:lang w:val="fr-FR"/>
        </w:rPr>
        <w:t xml:space="preserve"> au partage et au visionnage de vidéos</w:t>
      </w:r>
      <w:r>
        <w:rPr>
          <w:lang w:val="fr-FR"/>
        </w:rPr>
        <w:t xml:space="preserve">. </w:t>
      </w:r>
      <w:r>
        <w:rPr>
          <w:lang w:val="fr-FR"/>
        </w:rPr>
        <w:br/>
        <w:t>On dispose d’un abonnement Premium</w:t>
      </w:r>
      <w:r w:rsidR="00E44FFA">
        <w:rPr>
          <w:lang w:val="fr-FR"/>
        </w:rPr>
        <w:t xml:space="preserve"> qui offre :</w:t>
      </w:r>
    </w:p>
    <w:p w:rsidR="00E44FFA" w:rsidRDefault="00E44FFA" w:rsidP="00346421">
      <w:pPr>
        <w:pStyle w:val="Paragraphedeliste"/>
        <w:numPr>
          <w:ilvl w:val="0"/>
          <w:numId w:val="5"/>
        </w:numPr>
        <w:rPr>
          <w:lang w:val="fr-FR"/>
        </w:rPr>
      </w:pPr>
      <w:r w:rsidRPr="00E44FFA">
        <w:rPr>
          <w:lang w:val="fr-FR"/>
        </w:rPr>
        <w:t>Des fonctionnalités avancées de partage et d’intégration des vidéos sur nos plateformes web</w:t>
      </w:r>
    </w:p>
    <w:p w:rsidR="0017084F" w:rsidRPr="0017084F" w:rsidRDefault="00E44FFA" w:rsidP="0017084F">
      <w:pPr>
        <w:pStyle w:val="Paragraphedeliste"/>
        <w:numPr>
          <w:ilvl w:val="0"/>
          <w:numId w:val="5"/>
        </w:numPr>
        <w:rPr>
          <w:lang w:val="fr-FR"/>
        </w:rPr>
      </w:pPr>
      <w:r>
        <w:rPr>
          <w:lang w:val="fr-FR"/>
        </w:rPr>
        <w:t>La</w:t>
      </w:r>
      <w:r w:rsidR="0017084F">
        <w:rPr>
          <w:lang w:val="fr-FR"/>
        </w:rPr>
        <w:t xml:space="preserve"> </w:t>
      </w:r>
      <w:r>
        <w:rPr>
          <w:lang w:val="fr-FR"/>
        </w:rPr>
        <w:t>possibilité de diffuser</w:t>
      </w:r>
      <w:r w:rsidR="0017084F">
        <w:rPr>
          <w:lang w:val="fr-FR"/>
        </w:rPr>
        <w:t xml:space="preserve"> en direct </w:t>
      </w:r>
      <w:r>
        <w:rPr>
          <w:lang w:val="fr-FR"/>
        </w:rPr>
        <w:t>des</w:t>
      </w:r>
      <w:r w:rsidR="0017084F">
        <w:rPr>
          <w:lang w:val="fr-FR"/>
        </w:rPr>
        <w:t xml:space="preserve"> évènement</w:t>
      </w:r>
      <w:r>
        <w:rPr>
          <w:lang w:val="fr-FR"/>
        </w:rPr>
        <w:t>s vers de multiples destination</w:t>
      </w:r>
    </w:p>
    <w:p w:rsidR="00E64FA7" w:rsidRDefault="00E64FA7" w:rsidP="0017084F">
      <w:pPr>
        <w:rPr>
          <w:lang w:val="fr-FR"/>
        </w:rPr>
      </w:pPr>
      <w:r>
        <w:rPr>
          <w:lang w:val="fr-FR"/>
        </w:rPr>
        <w:t>Usage pour des cours (principalement des TD) asynchrones.</w:t>
      </w:r>
    </w:p>
    <w:p w:rsidR="0017084F" w:rsidRDefault="0017084F" w:rsidP="0017084F">
      <w:pPr>
        <w:rPr>
          <w:lang w:val="fr-FR"/>
        </w:rPr>
      </w:pPr>
      <w:r>
        <w:rPr>
          <w:lang w:val="fr-FR"/>
        </w:rPr>
        <w:t>Les vidéos sont réalisées par les</w:t>
      </w:r>
      <w:r w:rsidR="00E44FFA">
        <w:rPr>
          <w:lang w:val="fr-FR"/>
        </w:rPr>
        <w:t xml:space="preserve"> enseignants et les</w:t>
      </w:r>
      <w:r>
        <w:rPr>
          <w:lang w:val="fr-FR"/>
        </w:rPr>
        <w:t xml:space="preserve"> équipes pédagogiques, </w:t>
      </w:r>
      <w:r w:rsidR="00E44FFA">
        <w:rPr>
          <w:lang w:val="fr-FR"/>
        </w:rPr>
        <w:t xml:space="preserve">ensuite elles sont </w:t>
      </w:r>
      <w:r>
        <w:rPr>
          <w:lang w:val="fr-FR"/>
        </w:rPr>
        <w:t>déposées sur la plateforme</w:t>
      </w:r>
      <w:r w:rsidR="00E44FFA">
        <w:rPr>
          <w:lang w:val="fr-FR"/>
        </w:rPr>
        <w:t>,</w:t>
      </w:r>
      <w:r>
        <w:rPr>
          <w:lang w:val="fr-FR"/>
        </w:rPr>
        <w:t xml:space="preserve"> puis intégrées dans </w:t>
      </w:r>
      <w:r w:rsidR="00E44FFA">
        <w:rPr>
          <w:lang w:val="fr-FR"/>
        </w:rPr>
        <w:t>les cours de la</w:t>
      </w:r>
      <w:r>
        <w:rPr>
          <w:lang w:val="fr-FR"/>
        </w:rPr>
        <w:t xml:space="preserve"> plateforme pédagogique Moodle</w:t>
      </w:r>
      <w:r w:rsidR="00E44FFA">
        <w:rPr>
          <w:lang w:val="fr-FR"/>
        </w:rPr>
        <w:t xml:space="preserve"> de BSA.</w:t>
      </w:r>
    </w:p>
    <w:p w:rsidR="0017084F" w:rsidRPr="0017084F" w:rsidRDefault="0017084F" w:rsidP="0017084F">
      <w:pPr>
        <w:rPr>
          <w:lang w:val="fr-FR"/>
        </w:rPr>
      </w:pPr>
      <w:r>
        <w:rPr>
          <w:lang w:val="fr-FR"/>
        </w:rPr>
        <w:t>84</w:t>
      </w:r>
      <w:r w:rsidRPr="0017084F">
        <w:rPr>
          <w:lang w:val="fr-FR"/>
        </w:rPr>
        <w:t xml:space="preserve"> vidéo</w:t>
      </w:r>
      <w:r>
        <w:rPr>
          <w:lang w:val="fr-FR"/>
        </w:rPr>
        <w:t>s</w:t>
      </w:r>
      <w:r w:rsidR="0083028D">
        <w:rPr>
          <w:lang w:val="fr-FR"/>
        </w:rPr>
        <w:t xml:space="preserve"> de cours</w:t>
      </w:r>
    </w:p>
    <w:p w:rsidR="004E4703" w:rsidRPr="0017084F" w:rsidRDefault="004E4703" w:rsidP="0017084F">
      <w:pPr>
        <w:pStyle w:val="Paragraphedeliste"/>
        <w:numPr>
          <w:ilvl w:val="0"/>
          <w:numId w:val="4"/>
        </w:numPr>
        <w:rPr>
          <w:lang w:val="fr-FR"/>
        </w:rPr>
      </w:pPr>
      <w:r w:rsidRPr="0017084F">
        <w:rPr>
          <w:lang w:val="fr-FR"/>
        </w:rPr>
        <w:t xml:space="preserve">39 sont réalisées sous la forme de tutoriaux avec </w:t>
      </w:r>
      <w:proofErr w:type="spellStart"/>
      <w:r w:rsidRPr="0017084F">
        <w:rPr>
          <w:lang w:val="fr-FR"/>
        </w:rPr>
        <w:t>Camtasia</w:t>
      </w:r>
      <w:proofErr w:type="spellEnd"/>
      <w:r w:rsidRPr="0017084F">
        <w:rPr>
          <w:lang w:val="fr-FR"/>
        </w:rPr>
        <w:t> : camera qui filme l’écran, effets visuels (bulles avec des commentaires, flèches, surlignage), et voix de l’enseignant.</w:t>
      </w:r>
    </w:p>
    <w:p w:rsidR="004E4703" w:rsidRPr="0017084F" w:rsidRDefault="004E4703" w:rsidP="0017084F">
      <w:pPr>
        <w:pStyle w:val="Paragraphedeliste"/>
        <w:numPr>
          <w:ilvl w:val="0"/>
          <w:numId w:val="4"/>
        </w:numPr>
        <w:rPr>
          <w:lang w:val="fr-FR"/>
        </w:rPr>
      </w:pPr>
      <w:r w:rsidRPr="0017084F">
        <w:rPr>
          <w:lang w:val="fr-FR"/>
        </w:rPr>
        <w:t xml:space="preserve">44 sont des </w:t>
      </w:r>
      <w:r w:rsidR="0017084F" w:rsidRPr="0017084F">
        <w:rPr>
          <w:lang w:val="fr-FR"/>
        </w:rPr>
        <w:t>PowerPoint/Diaporama</w:t>
      </w:r>
      <w:r w:rsidRPr="0017084F">
        <w:rPr>
          <w:lang w:val="fr-FR"/>
        </w:rPr>
        <w:t xml:space="preserve"> avec la voix de l’enseignant</w:t>
      </w:r>
    </w:p>
    <w:p w:rsidR="0083028D" w:rsidRDefault="004E4703" w:rsidP="0083028D">
      <w:pPr>
        <w:pStyle w:val="Paragraphedeliste"/>
        <w:numPr>
          <w:ilvl w:val="0"/>
          <w:numId w:val="4"/>
        </w:numPr>
        <w:rPr>
          <w:lang w:val="fr-FR"/>
        </w:rPr>
      </w:pPr>
      <w:r w:rsidRPr="0017084F">
        <w:rPr>
          <w:lang w:val="fr-FR"/>
        </w:rPr>
        <w:t>1 cours filmé</w:t>
      </w:r>
    </w:p>
    <w:p w:rsidR="0083028D" w:rsidRPr="0083028D" w:rsidRDefault="0083028D" w:rsidP="0083028D">
      <w:pPr>
        <w:rPr>
          <w:lang w:val="fr-FR"/>
        </w:rPr>
      </w:pPr>
      <w:r>
        <w:rPr>
          <w:lang w:val="fr-FR"/>
        </w:rPr>
        <w:lastRenderedPageBreak/>
        <w:t>4 tutoriels</w:t>
      </w:r>
    </w:p>
    <w:p w:rsidR="00E44FFA" w:rsidRDefault="00E44FFA">
      <w:pPr>
        <w:rPr>
          <w:b/>
          <w:lang w:val="fr-FR"/>
        </w:rPr>
      </w:pPr>
    </w:p>
    <w:p w:rsidR="004E4703" w:rsidRDefault="00E44FFA">
      <w:pPr>
        <w:rPr>
          <w:b/>
          <w:lang w:val="fr-FR"/>
        </w:rPr>
      </w:pPr>
      <w:proofErr w:type="spellStart"/>
      <w:r w:rsidRPr="00E44FFA">
        <w:rPr>
          <w:b/>
          <w:lang w:val="fr-FR"/>
        </w:rPr>
        <w:t>BigBlueBottom</w:t>
      </w:r>
      <w:proofErr w:type="spellEnd"/>
    </w:p>
    <w:p w:rsidR="00E44FFA" w:rsidRDefault="00E44FFA">
      <w:pPr>
        <w:rPr>
          <w:b/>
          <w:lang w:val="fr-FR"/>
        </w:rPr>
      </w:pPr>
      <w:proofErr w:type="spellStart"/>
      <w:r w:rsidRPr="00E44FFA">
        <w:rPr>
          <w:lang w:val="fr-FR"/>
        </w:rPr>
        <w:t>BigBlueButton</w:t>
      </w:r>
      <w:proofErr w:type="spellEnd"/>
      <w:r w:rsidRPr="00E44FFA">
        <w:rPr>
          <w:lang w:val="fr-FR"/>
        </w:rPr>
        <w:t xml:space="preserve"> est un système de visioconférence développé pour la formation à distance. Le logiciel permet le partage de la voix et de l'image vidéo, de présentations avec ou sans tableau blanc, l'utilisation d'outils de </w:t>
      </w:r>
      <w:r>
        <w:rPr>
          <w:lang w:val="fr-FR"/>
        </w:rPr>
        <w:t>salon</w:t>
      </w:r>
      <w:r w:rsidRPr="00E44FFA">
        <w:rPr>
          <w:lang w:val="fr-FR"/>
        </w:rPr>
        <w:t xml:space="preserve"> publics et privés, le partage d'écran, la voix sur IP, des sondages en ligne, ainsi que l'utilisation de documents de types </w:t>
      </w:r>
      <w:proofErr w:type="spellStart"/>
      <w:r w:rsidRPr="00E44FFA">
        <w:rPr>
          <w:lang w:val="fr-FR"/>
        </w:rPr>
        <w:t>pdf</w:t>
      </w:r>
      <w:proofErr w:type="spellEnd"/>
      <w:r w:rsidRPr="00E44FFA">
        <w:rPr>
          <w:lang w:val="fr-FR"/>
        </w:rPr>
        <w:t xml:space="preserve"> et Microsoft Office</w:t>
      </w:r>
      <w:r w:rsidRPr="00E44FFA">
        <w:rPr>
          <w:b/>
          <w:lang w:val="fr-FR"/>
        </w:rPr>
        <w:t>.</w:t>
      </w:r>
    </w:p>
    <w:p w:rsidR="00E44FFA" w:rsidRDefault="00E44FFA">
      <w:pPr>
        <w:rPr>
          <w:lang w:val="fr-FR"/>
        </w:rPr>
      </w:pPr>
      <w:r>
        <w:rPr>
          <w:lang w:val="fr-FR"/>
        </w:rPr>
        <w:t>Le logiciel est hébergé et maintenu par BSA.</w:t>
      </w:r>
      <w:r w:rsidR="00E64FA7">
        <w:rPr>
          <w:lang w:val="fr-FR"/>
        </w:rPr>
        <w:t xml:space="preserve"> Il est intégré à la plateforme pédagogique Moodle. </w:t>
      </w:r>
    </w:p>
    <w:p w:rsidR="00E64FA7" w:rsidRDefault="00E64FA7">
      <w:pPr>
        <w:rPr>
          <w:lang w:val="fr-FR"/>
        </w:rPr>
      </w:pPr>
      <w:r>
        <w:rPr>
          <w:lang w:val="fr-FR"/>
        </w:rPr>
        <w:t>Usage pour des cours synchrones.</w:t>
      </w:r>
      <w:r w:rsidR="008511ED">
        <w:rPr>
          <w:lang w:val="fr-FR"/>
        </w:rPr>
        <w:br/>
      </w:r>
      <w:r w:rsidR="008511ED">
        <w:rPr>
          <w:lang w:val="fr-FR"/>
        </w:rPr>
        <w:t xml:space="preserve">L’enseignant peut ajouter une classe virtuelle </w:t>
      </w:r>
      <w:proofErr w:type="spellStart"/>
      <w:r w:rsidR="008511ED">
        <w:rPr>
          <w:lang w:val="fr-FR"/>
        </w:rPr>
        <w:t>BigBlueButton</w:t>
      </w:r>
      <w:proofErr w:type="spellEnd"/>
      <w:r w:rsidR="008511ED">
        <w:rPr>
          <w:lang w:val="fr-FR"/>
        </w:rPr>
        <w:t xml:space="preserve"> dans son cours et les élèves qui y sont inscrits pourront y accéder.</w:t>
      </w:r>
      <w:r w:rsidR="0083028D">
        <w:rPr>
          <w:lang w:val="fr-FR"/>
        </w:rPr>
        <w:br/>
        <w:t>L’enseignant active sa webcam part</w:t>
      </w:r>
      <w:r w:rsidR="008511ED">
        <w:rPr>
          <w:lang w:val="fr-FR"/>
        </w:rPr>
        <w:t>age sa présentation (diaporama). L</w:t>
      </w:r>
      <w:r w:rsidR="0083028D">
        <w:rPr>
          <w:lang w:val="fr-FR"/>
        </w:rPr>
        <w:t xml:space="preserve">es échanges avec les élèves se font sous la forme de chat (public et privé) ou vocalement. </w:t>
      </w:r>
      <w:r w:rsidR="008511ED">
        <w:rPr>
          <w:lang w:val="fr-FR"/>
        </w:rPr>
        <w:t xml:space="preserve">Il est possible de travailler avec des sous-groupes d’élèves en créant dans la classe virtuelle </w:t>
      </w:r>
      <w:r w:rsidR="008511ED">
        <w:rPr>
          <w:lang w:val="fr-FR"/>
        </w:rPr>
        <w:t>des salons « privés ».</w:t>
      </w:r>
      <w:r w:rsidR="008511ED">
        <w:rPr>
          <w:lang w:val="fr-FR"/>
        </w:rPr>
        <w:t xml:space="preserve"> </w:t>
      </w:r>
    </w:p>
    <w:p w:rsidR="00E44FFA" w:rsidRDefault="00E64FA7">
      <w:pPr>
        <w:rPr>
          <w:lang w:val="fr-FR"/>
        </w:rPr>
      </w:pPr>
      <w:r>
        <w:rPr>
          <w:lang w:val="fr-FR"/>
        </w:rPr>
        <w:t xml:space="preserve">A noter </w:t>
      </w:r>
      <w:r w:rsidR="0083028D">
        <w:rPr>
          <w:lang w:val="fr-FR"/>
        </w:rPr>
        <w:t>qu’</w:t>
      </w:r>
      <w:r>
        <w:rPr>
          <w:lang w:val="fr-FR"/>
        </w:rPr>
        <w:t>un usage asynchrone</w:t>
      </w:r>
      <w:r w:rsidR="0083028D">
        <w:rPr>
          <w:lang w:val="fr-FR"/>
        </w:rPr>
        <w:t xml:space="preserve"> est possible avec</w:t>
      </w:r>
      <w:r>
        <w:rPr>
          <w:lang w:val="fr-FR"/>
        </w:rPr>
        <w:t xml:space="preserve"> la possibilité d’enregistrer son cours (voix, webcam, présentations, etc.)</w:t>
      </w:r>
    </w:p>
    <w:p w:rsidR="00E64FA7" w:rsidRDefault="00E64FA7">
      <w:pPr>
        <w:rPr>
          <w:lang w:val="fr-FR"/>
        </w:rPr>
      </w:pPr>
      <w:r>
        <w:rPr>
          <w:lang w:val="fr-FR"/>
        </w:rPr>
        <w:t xml:space="preserve">2 </w:t>
      </w:r>
      <w:r w:rsidR="0083028D">
        <w:rPr>
          <w:lang w:val="fr-FR"/>
        </w:rPr>
        <w:t xml:space="preserve">séances effectuées avec un quarantaines d’élèves à chaque fois. </w:t>
      </w:r>
      <w:r w:rsidR="0083028D">
        <w:rPr>
          <w:lang w:val="fr-FR"/>
        </w:rPr>
        <w:br/>
        <w:t xml:space="preserve">Certains de nos enseignants sont amenés à utiliser cette solution dans des établissements partenaires (I.M.P) </w:t>
      </w:r>
    </w:p>
    <w:bookmarkEnd w:id="0"/>
    <w:p w:rsidR="00E64FA7" w:rsidRPr="00E44FFA" w:rsidRDefault="00E64FA7">
      <w:pPr>
        <w:rPr>
          <w:lang w:val="fr-FR"/>
        </w:rPr>
      </w:pPr>
    </w:p>
    <w:p w:rsidR="00E44FFA" w:rsidRDefault="00E44FFA">
      <w:pPr>
        <w:rPr>
          <w:lang w:val="fr-FR"/>
        </w:rPr>
      </w:pPr>
    </w:p>
    <w:sectPr w:rsidR="00E44F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5236C"/>
    <w:multiLevelType w:val="hybridMultilevel"/>
    <w:tmpl w:val="47283BB2"/>
    <w:lvl w:ilvl="0" w:tplc="99CC9D82">
      <w:start w:val="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B74256"/>
    <w:multiLevelType w:val="hybridMultilevel"/>
    <w:tmpl w:val="3340808C"/>
    <w:lvl w:ilvl="0" w:tplc="99CC9D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983A38"/>
    <w:multiLevelType w:val="hybridMultilevel"/>
    <w:tmpl w:val="513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C5BAE"/>
    <w:multiLevelType w:val="hybridMultilevel"/>
    <w:tmpl w:val="F0105E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B07AFF"/>
    <w:multiLevelType w:val="hybridMultilevel"/>
    <w:tmpl w:val="D68A0ABA"/>
    <w:lvl w:ilvl="0" w:tplc="99CC9D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FD"/>
    <w:rsid w:val="00051938"/>
    <w:rsid w:val="0017084F"/>
    <w:rsid w:val="001B662F"/>
    <w:rsid w:val="00274C4D"/>
    <w:rsid w:val="0027746E"/>
    <w:rsid w:val="003833C4"/>
    <w:rsid w:val="004E4703"/>
    <w:rsid w:val="00566181"/>
    <w:rsid w:val="006369AA"/>
    <w:rsid w:val="007100B5"/>
    <w:rsid w:val="00712501"/>
    <w:rsid w:val="00743DC2"/>
    <w:rsid w:val="007E0C05"/>
    <w:rsid w:val="00823061"/>
    <w:rsid w:val="0083028D"/>
    <w:rsid w:val="008511ED"/>
    <w:rsid w:val="008C4D28"/>
    <w:rsid w:val="009B237D"/>
    <w:rsid w:val="00A47000"/>
    <w:rsid w:val="00B65461"/>
    <w:rsid w:val="00BA3C3A"/>
    <w:rsid w:val="00BF58FD"/>
    <w:rsid w:val="00CA754C"/>
    <w:rsid w:val="00DD2E57"/>
    <w:rsid w:val="00E44FFA"/>
    <w:rsid w:val="00E64FA7"/>
    <w:rsid w:val="00F95FAC"/>
    <w:rsid w:val="00FF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019C"/>
  <w15:chartTrackingRefBased/>
  <w15:docId w15:val="{B1F8BFD3-FFD7-4973-A00A-E8AA1D25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5F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95F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5FAC"/>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95FAC"/>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F95FAC"/>
    <w:pPr>
      <w:ind w:left="720"/>
      <w:contextualSpacing/>
    </w:pPr>
  </w:style>
  <w:style w:type="character" w:styleId="Lienhypertexte">
    <w:name w:val="Hyperlink"/>
    <w:basedOn w:val="Policepardfaut"/>
    <w:uiPriority w:val="99"/>
    <w:unhideWhenUsed/>
    <w:rsid w:val="00636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agro-bordeaux.fr/moodle/mod/feedback/view.php?id=1123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1017</Words>
  <Characters>5596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Maëlys Chapotot</dc:creator>
  <cp:keywords/>
  <dc:description/>
  <cp:lastModifiedBy>Guillaume Paris</cp:lastModifiedBy>
  <cp:revision>2</cp:revision>
  <dcterms:created xsi:type="dcterms:W3CDTF">2020-04-27T09:39:00Z</dcterms:created>
  <dcterms:modified xsi:type="dcterms:W3CDTF">2020-04-27T09:39:00Z</dcterms:modified>
</cp:coreProperties>
</file>