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63" w:rsidRDefault="00DD5F63">
      <w:r>
        <w:t>Lien vidéo projet « VASC »</w:t>
      </w:r>
      <w:bookmarkStart w:id="0" w:name="_GoBack"/>
      <w:bookmarkEnd w:id="0"/>
    </w:p>
    <w:p w:rsidR="00E85708" w:rsidRDefault="00DD5F63">
      <w:hyperlink r:id="rId5" w:history="1">
        <w:r>
          <w:rPr>
            <w:rStyle w:val="Lienhypertexte"/>
          </w:rPr>
          <w:t>VASC - Essais expérimentaux - Amélioration des sols agricoles par l'apport de sédiments fluviatiles - YouTube</w:t>
        </w:r>
      </w:hyperlink>
    </w:p>
    <w:sectPr w:rsidR="00E85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63"/>
    <w:rsid w:val="00DD5F63"/>
    <w:rsid w:val="00E8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D5F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D5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7VCPQ09lBwc&amp;t=4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Chambre Régionale d'Agriculture de Poitou-Charentes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JULLIEN</dc:creator>
  <cp:lastModifiedBy>David JULLIEN</cp:lastModifiedBy>
  <cp:revision>1</cp:revision>
  <dcterms:created xsi:type="dcterms:W3CDTF">2021-06-01T14:24:00Z</dcterms:created>
  <dcterms:modified xsi:type="dcterms:W3CDTF">2021-06-01T14:24:00Z</dcterms:modified>
</cp:coreProperties>
</file>